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23" w:rsidRDefault="00DC56FE" w:rsidP="00DC56FE">
      <w:pPr>
        <w:ind w:firstLineChars="100" w:firstLine="402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附件：</w:t>
      </w:r>
    </w:p>
    <w:p w:rsidR="00DC56FE" w:rsidRPr="009807AC" w:rsidRDefault="00DC56FE" w:rsidP="00DC56FE">
      <w:pPr>
        <w:ind w:firstLineChars="100" w:firstLine="400"/>
        <w:jc w:val="center"/>
        <w:rPr>
          <w:rFonts w:ascii="华文中宋" w:eastAsia="华文中宋" w:hAnsi="华文中宋"/>
          <w:bCs/>
          <w:sz w:val="40"/>
          <w:szCs w:val="48"/>
        </w:rPr>
      </w:pPr>
      <w:r w:rsidRPr="009807AC">
        <w:rPr>
          <w:rFonts w:ascii="华文中宋" w:eastAsia="华文中宋" w:hAnsi="华文中宋" w:hint="eastAsia"/>
          <w:bCs/>
          <w:sz w:val="40"/>
          <w:szCs w:val="48"/>
        </w:rPr>
        <w:t>2025年建设三路48号大院</w:t>
      </w:r>
    </w:p>
    <w:p w:rsidR="00A52923" w:rsidRPr="009807AC" w:rsidRDefault="00DC56FE" w:rsidP="00DC56FE">
      <w:pPr>
        <w:ind w:firstLineChars="100" w:firstLine="400"/>
        <w:jc w:val="center"/>
        <w:rPr>
          <w:rFonts w:ascii="华文中宋" w:eastAsia="华文中宋" w:hAnsi="华文中宋"/>
          <w:bCs/>
          <w:sz w:val="40"/>
          <w:szCs w:val="48"/>
        </w:rPr>
      </w:pPr>
      <w:r w:rsidRPr="009807AC">
        <w:rPr>
          <w:rFonts w:ascii="华文中宋" w:eastAsia="华文中宋" w:hAnsi="华文中宋" w:hint="eastAsia"/>
          <w:bCs/>
          <w:sz w:val="40"/>
          <w:szCs w:val="48"/>
        </w:rPr>
        <w:t>物业管理服务需求书</w:t>
      </w:r>
    </w:p>
    <w:p w:rsidR="00DC56FE" w:rsidRDefault="00DC56FE" w:rsidP="00DC56FE">
      <w:pPr>
        <w:ind w:firstLineChars="100" w:firstLine="100"/>
        <w:jc w:val="center"/>
        <w:rPr>
          <w:sz w:val="10"/>
          <w:szCs w:val="10"/>
        </w:rPr>
      </w:pP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为了更好维护本单位日常工作运转，现需物业公司提供日常物业管理服务。</w:t>
      </w:r>
    </w:p>
    <w:p w:rsidR="00E716A6" w:rsidRPr="00E716A6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/>
          <w:sz w:val="30"/>
          <w:szCs w:val="30"/>
        </w:rPr>
      </w:pPr>
      <w:r w:rsidRPr="009807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需求单位：</w:t>
      </w:r>
      <w:r w:rsidR="00E716A6" w:rsidRPr="008B66E9">
        <w:rPr>
          <w:rFonts w:ascii="仿宋" w:eastAsia="仿宋" w:hAnsi="仿宋" w:hint="eastAsia"/>
          <w:sz w:val="30"/>
          <w:szCs w:val="30"/>
        </w:rPr>
        <w:t>江门市文化广电</w:t>
      </w:r>
      <w:r w:rsidR="00E716A6" w:rsidRPr="00E716A6">
        <w:rPr>
          <w:rFonts w:ascii="仿宋" w:eastAsia="仿宋" w:hAnsi="仿宋" w:hint="eastAsia"/>
          <w:sz w:val="30"/>
          <w:szCs w:val="30"/>
        </w:rPr>
        <w:t>旅游体育局</w:t>
      </w:r>
    </w:p>
    <w:p w:rsidR="00EC221A" w:rsidRDefault="00EC221A" w:rsidP="00D03493">
      <w:pPr>
        <w:spacing w:line="600" w:lineRule="exact"/>
        <w:ind w:firstLineChars="750" w:firstLine="2250"/>
        <w:jc w:val="left"/>
        <w:rPr>
          <w:rFonts w:ascii="仿宋" w:eastAsia="仿宋" w:hAnsi="仿宋"/>
          <w:sz w:val="30"/>
          <w:szCs w:val="30"/>
        </w:rPr>
      </w:pPr>
      <w:r w:rsidRPr="00E716A6">
        <w:rPr>
          <w:rFonts w:ascii="仿宋" w:eastAsia="仿宋" w:hAnsi="仿宋" w:hint="eastAsia"/>
          <w:sz w:val="30"/>
          <w:szCs w:val="30"/>
        </w:rPr>
        <w:t>广东省特种设备检测研究院江门检测院</w:t>
      </w:r>
    </w:p>
    <w:p w:rsidR="00A52923" w:rsidRPr="00E716A6" w:rsidRDefault="00DC56FE" w:rsidP="00D03493">
      <w:pPr>
        <w:spacing w:line="600" w:lineRule="exact"/>
        <w:ind w:firstLineChars="700" w:firstLine="22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716A6">
        <w:rPr>
          <w:rFonts w:ascii="仿宋" w:eastAsia="仿宋" w:hAnsi="仿宋" w:cs="宋体" w:hint="eastAsia"/>
          <w:kern w:val="0"/>
          <w:sz w:val="32"/>
          <w:szCs w:val="32"/>
        </w:rPr>
        <w:t>广东省江门市质量计量监督检测所</w:t>
      </w:r>
    </w:p>
    <w:p w:rsidR="00E716A6" w:rsidRPr="00E716A6" w:rsidRDefault="00E716A6" w:rsidP="00D03493">
      <w:pPr>
        <w:spacing w:line="600" w:lineRule="exact"/>
        <w:ind w:firstLineChars="750" w:firstLine="2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B66E9">
        <w:rPr>
          <w:rFonts w:ascii="仿宋" w:eastAsia="仿宋" w:hAnsi="仿宋" w:cs="宋体" w:hint="eastAsia"/>
          <w:kern w:val="0"/>
          <w:sz w:val="30"/>
          <w:szCs w:val="30"/>
        </w:rPr>
        <w:t>广东省江门市质量技术监督标准与编码所</w:t>
      </w:r>
    </w:p>
    <w:p w:rsid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807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单位地址：</w:t>
      </w:r>
      <w:r w:rsidR="00DC56FE" w:rsidRPr="000337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江门市蓬江区建设三路48号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807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服务时间：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DC56FE"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DC56FE"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月至2024年</w:t>
      </w:r>
      <w:r w:rsidR="00DC56FE"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月（1年）</w:t>
      </w:r>
    </w:p>
    <w:p w:rsidR="00A52923" w:rsidRPr="00793B3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807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预算</w:t>
      </w:r>
      <w:r w:rsidR="009807AC" w:rsidRPr="009807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总</w:t>
      </w:r>
      <w:r w:rsidRPr="009807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金额：</w:t>
      </w:r>
      <w:r w:rsidR="00DC56FE" w:rsidRPr="00793B3F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662EF4" w:rsidRPr="00793B3F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793B3F">
        <w:rPr>
          <w:rFonts w:ascii="仿宋" w:eastAsia="仿宋" w:hAnsi="仿宋" w:cs="宋体" w:hint="eastAsia"/>
          <w:kern w:val="0"/>
          <w:sz w:val="32"/>
          <w:szCs w:val="32"/>
        </w:rPr>
        <w:t>万元</w:t>
      </w:r>
    </w:p>
    <w:p w:rsidR="00DC56FE" w:rsidRPr="009807AC" w:rsidRDefault="00E2513A" w:rsidP="00D03493">
      <w:pPr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大院</w:t>
      </w:r>
      <w:r w:rsidR="00DC56FE" w:rsidRPr="009807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物业服务内容：</w:t>
      </w:r>
    </w:p>
    <w:p w:rsidR="00066E6C" w:rsidRDefault="00066E6C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一、大院物业服务（公共部分</w:t>
      </w:r>
      <w:r w:rsidR="009030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1E11BF" w:rsidRDefault="00066E6C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</w:t>
      </w:r>
      <w:r w:rsidR="001E11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保洁类</w:t>
      </w:r>
    </w:p>
    <w:p w:rsidR="001E11BF" w:rsidRPr="00DC56FE" w:rsidRDefault="001E11BF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、除四害服务。消杀用药符合国家规定，有专业人员操作，并在作业现场设置安全警示牌，确保人员安全。</w:t>
      </w:r>
    </w:p>
    <w:p w:rsidR="001E11BF" w:rsidRPr="00DC56FE" w:rsidRDefault="001E11BF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、垃圾清运服务。</w:t>
      </w:r>
    </w:p>
    <w:p w:rsidR="001E11BF" w:rsidRPr="00DC56FE" w:rsidRDefault="001E11BF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、化粪池定期疏通及清理。</w:t>
      </w:r>
    </w:p>
    <w:p w:rsidR="001E11BF" w:rsidRDefault="001E11BF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、保洁用品。</w:t>
      </w:r>
    </w:p>
    <w:p w:rsidR="00781D66" w:rsidRDefault="00066E6C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r w:rsidR="00781D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保安类</w:t>
      </w:r>
    </w:p>
    <w:p w:rsidR="00DC56FE" w:rsidRPr="00DC56FE" w:rsidRDefault="00DC56F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1、物业主管（</w:t>
      </w:r>
      <w:r w:rsidR="006A6C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不少于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1人）：负责项目全面管理、业主沟通及跟进、人员管理维护等。</w:t>
      </w:r>
    </w:p>
    <w:p w:rsidR="00DC56FE" w:rsidRPr="00DC56FE" w:rsidRDefault="00DC56F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2、门岗服务（</w:t>
      </w:r>
      <w:r w:rsidR="006A6C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不少于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12人）：24小时值班，负责</w:t>
      </w:r>
      <w:r w:rsidR="00B417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外来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人员及车辆出入登记；大院范围安全及秩序维</w:t>
      </w:r>
      <w:r w:rsidRPr="00793B3F">
        <w:rPr>
          <w:rFonts w:ascii="仿宋" w:eastAsia="仿宋" w:hAnsi="仿宋" w:cs="宋体" w:hint="eastAsia"/>
          <w:kern w:val="0"/>
          <w:sz w:val="32"/>
          <w:szCs w:val="32"/>
        </w:rPr>
        <w:t>护。</w:t>
      </w:r>
      <w:r w:rsidR="00261BB0" w:rsidRPr="00793B3F">
        <w:rPr>
          <w:rFonts w:ascii="仿宋" w:eastAsia="仿宋" w:hAnsi="仿宋" w:cs="宋体" w:hint="eastAsia"/>
          <w:kern w:val="0"/>
          <w:sz w:val="32"/>
          <w:szCs w:val="32"/>
        </w:rPr>
        <w:t>前门岗必须最少24小时双人在岗，后门岗必须24小时一人在岗。</w:t>
      </w:r>
    </w:p>
    <w:p w:rsidR="00DC56FE" w:rsidRPr="00DC56FE" w:rsidRDefault="00DC56F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3、保洁服务（</w:t>
      </w:r>
      <w:r w:rsidR="006A6C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不少于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2人)：</w:t>
      </w:r>
      <w:r w:rsidR="00793B3F" w:rsidRPr="00793B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每天工作</w:t>
      </w:r>
      <w:r w:rsidR="00793B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不少于</w:t>
      </w:r>
      <w:r w:rsidR="00793B3F" w:rsidRPr="00793B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8小时，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负责大院辖区范围日常保洁工作。</w:t>
      </w:r>
    </w:p>
    <w:p w:rsidR="00DC56FE" w:rsidRPr="00DC56FE" w:rsidRDefault="00DC56F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4、电工服务（</w:t>
      </w:r>
      <w:r w:rsidR="006A6C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不少于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1人) ：全职岗位，有低压电证，负责大楼内公共区域用电检查维修。维修需更换的零件由</w:t>
      </w:r>
      <w:r w:rsidR="00D040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需求单位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提供，如需电工购买费用由</w:t>
      </w:r>
      <w:r w:rsidR="00D040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需求单位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承担。</w:t>
      </w:r>
    </w:p>
    <w:p w:rsidR="00781D66" w:rsidRDefault="00066E6C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</w:t>
      </w:r>
      <w:r w:rsidR="00781D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绿化类</w:t>
      </w:r>
    </w:p>
    <w:p w:rsidR="00DC56FE" w:rsidRPr="00DC56FE" w:rsidRDefault="00781D66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DC56FE"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、绿化养护服务（</w:t>
      </w:r>
      <w:r w:rsidR="006A6C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不少于</w:t>
      </w:r>
      <w:r w:rsidR="00DC56FE"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1人）：负责管辖范围内的植物生长健壮，无病虫害，无杂草，无枯枝，定时合理对植物进行松土、施肥、修剪、除虫养护等日常保养工作。</w:t>
      </w:r>
    </w:p>
    <w:p w:rsidR="00BA1A5D" w:rsidRDefault="00066E6C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="00781D66" w:rsidRPr="001E11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proofErr w:type="gramStart"/>
      <w:r w:rsidR="00781D66" w:rsidRPr="001E11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消防维</w:t>
      </w:r>
      <w:r w:rsidR="00407D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</w:t>
      </w:r>
      <w:r w:rsidR="00781D66" w:rsidRPr="001E11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服务</w:t>
      </w:r>
      <w:proofErr w:type="gramEnd"/>
    </w:p>
    <w:p w:rsidR="009807AC" w:rsidRPr="00A912DF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25D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对大院内的火灾报警控制系统；消防供水系统；气体灭火系统；排送烟系统；防火隔烟系统；可燃气体探测报警系统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；其他消防报警联动控制系统；磁控门、疏散标识、应急照明、防火门</w:t>
      </w:r>
      <w:r w:rsidRPr="00925D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逃生缓降器等非消防联动系</w:t>
      </w:r>
      <w:bookmarkStart w:id="0" w:name="_GoBack"/>
      <w:r w:rsidRPr="00A912DF">
        <w:rPr>
          <w:rFonts w:ascii="仿宋" w:eastAsia="仿宋" w:hAnsi="仿宋" w:cs="宋体" w:hint="eastAsia"/>
          <w:kern w:val="0"/>
          <w:sz w:val="32"/>
          <w:szCs w:val="32"/>
        </w:rPr>
        <w:t>统进行维保。</w:t>
      </w:r>
      <w:r w:rsidR="00673B53" w:rsidRPr="00A912DF">
        <w:rPr>
          <w:rFonts w:ascii="仿宋" w:eastAsia="仿宋" w:hAnsi="仿宋" w:cs="宋体" w:hint="eastAsia"/>
          <w:kern w:val="0"/>
          <w:sz w:val="32"/>
          <w:szCs w:val="32"/>
        </w:rPr>
        <w:t>必须由有相应资质的消防维保单位进行消防维保，每月出具</w:t>
      </w:r>
      <w:proofErr w:type="gramStart"/>
      <w:r w:rsidR="00673B53" w:rsidRPr="00A912DF">
        <w:rPr>
          <w:rFonts w:ascii="仿宋" w:eastAsia="仿宋" w:hAnsi="仿宋" w:cs="宋体" w:hint="eastAsia"/>
          <w:kern w:val="0"/>
          <w:sz w:val="32"/>
          <w:szCs w:val="32"/>
        </w:rPr>
        <w:t>维保报告</w:t>
      </w:r>
      <w:proofErr w:type="gramEnd"/>
      <w:r w:rsidR="00673B53" w:rsidRPr="00A912DF">
        <w:rPr>
          <w:rFonts w:ascii="仿宋" w:eastAsia="仿宋" w:hAnsi="仿宋" w:cs="宋体" w:hint="eastAsia"/>
          <w:kern w:val="0"/>
          <w:sz w:val="32"/>
          <w:szCs w:val="32"/>
        </w:rPr>
        <w:t>并按规定将</w:t>
      </w:r>
      <w:proofErr w:type="gramStart"/>
      <w:r w:rsidR="00673B53" w:rsidRPr="00A912DF">
        <w:rPr>
          <w:rFonts w:ascii="仿宋" w:eastAsia="仿宋" w:hAnsi="仿宋" w:cs="宋体" w:hint="eastAsia"/>
          <w:kern w:val="0"/>
          <w:sz w:val="32"/>
          <w:szCs w:val="32"/>
        </w:rPr>
        <w:t>维保结果</w:t>
      </w:r>
      <w:proofErr w:type="gramEnd"/>
      <w:r w:rsidR="00673B53" w:rsidRPr="00A912DF">
        <w:rPr>
          <w:rFonts w:ascii="仿宋" w:eastAsia="仿宋" w:hAnsi="仿宋" w:cs="宋体" w:hint="eastAsia"/>
          <w:kern w:val="0"/>
          <w:sz w:val="32"/>
          <w:szCs w:val="32"/>
        </w:rPr>
        <w:t>上传到监管部门指定平台。</w:t>
      </w:r>
    </w:p>
    <w:p w:rsidR="009807AC" w:rsidRPr="00A912DF" w:rsidRDefault="00066E6C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三</w:t>
      </w:r>
      <w:r w:rsidR="009807AC" w:rsidRPr="00A912DF">
        <w:rPr>
          <w:rFonts w:ascii="仿宋" w:eastAsia="仿宋" w:hAnsi="仿宋" w:cs="宋体" w:hint="eastAsia"/>
          <w:kern w:val="0"/>
          <w:sz w:val="32"/>
          <w:szCs w:val="32"/>
        </w:rPr>
        <w:t>、道</w:t>
      </w:r>
      <w:proofErr w:type="gramStart"/>
      <w:r w:rsidR="009807AC" w:rsidRPr="00A912DF">
        <w:rPr>
          <w:rFonts w:ascii="仿宋" w:eastAsia="仿宋" w:hAnsi="仿宋" w:cs="宋体" w:hint="eastAsia"/>
          <w:kern w:val="0"/>
          <w:sz w:val="32"/>
          <w:szCs w:val="32"/>
        </w:rPr>
        <w:t>闸管理</w:t>
      </w:r>
      <w:proofErr w:type="gramEnd"/>
      <w:r w:rsidR="00925DBC" w:rsidRPr="00A912DF"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="00781D66" w:rsidRPr="00A912DF">
        <w:rPr>
          <w:rFonts w:ascii="仿宋" w:eastAsia="仿宋" w:hAnsi="仿宋" w:cs="宋体" w:hint="eastAsia"/>
          <w:kern w:val="0"/>
          <w:sz w:val="32"/>
          <w:szCs w:val="32"/>
        </w:rPr>
        <w:t>类</w:t>
      </w:r>
    </w:p>
    <w:p w:rsidR="00BA1A5D" w:rsidRPr="00A912DF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确保停车场的安全、有序、高效运行，提高车辆进出效率，规范车辆停放管理，为车主提供优质的停车服务。</w:t>
      </w:r>
    </w:p>
    <w:p w:rsidR="00E434A7" w:rsidRPr="00A912DF" w:rsidRDefault="00E434A7" w:rsidP="00D03493">
      <w:pPr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DC56FE" w:rsidRPr="00A912DF" w:rsidRDefault="009807AC" w:rsidP="00D03493">
      <w:pPr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912DF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具体</w:t>
      </w:r>
      <w:r w:rsidR="00DC56FE" w:rsidRPr="00A912DF">
        <w:rPr>
          <w:rFonts w:ascii="黑体" w:eastAsia="黑体" w:hAnsi="黑体" w:cs="宋体" w:hint="eastAsia"/>
          <w:kern w:val="0"/>
          <w:sz w:val="32"/>
          <w:szCs w:val="32"/>
        </w:rPr>
        <w:t>服务要求内容</w:t>
      </w:r>
      <w:r w:rsidRPr="00A912DF">
        <w:rPr>
          <w:rFonts w:ascii="黑体" w:eastAsia="黑体" w:hAnsi="黑体" w:cs="宋体" w:hint="eastAsia"/>
          <w:kern w:val="0"/>
          <w:sz w:val="32"/>
          <w:szCs w:val="32"/>
        </w:rPr>
        <w:t>及质量标准</w:t>
      </w:r>
      <w:r w:rsidR="00DC56FE" w:rsidRPr="00A912DF">
        <w:rPr>
          <w:rFonts w:ascii="黑体" w:eastAsia="黑体" w:hAnsi="黑体" w:cs="宋体" w:hint="eastAsia"/>
          <w:kern w:val="0"/>
          <w:sz w:val="32"/>
          <w:szCs w:val="32"/>
        </w:rPr>
        <w:t>如下：</w:t>
      </w:r>
    </w:p>
    <w:p w:rsidR="00A52923" w:rsidRPr="00A912DF" w:rsidRDefault="00265FEA" w:rsidP="00D03493">
      <w:pPr>
        <w:spacing w:line="600" w:lineRule="exact"/>
        <w:ind w:firstLineChars="200" w:firstLine="643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A912DF">
        <w:rPr>
          <w:rFonts w:ascii="楷体" w:eastAsia="楷体" w:hAnsi="楷体" w:cs="宋体" w:hint="eastAsia"/>
          <w:b/>
          <w:kern w:val="0"/>
          <w:sz w:val="32"/>
          <w:szCs w:val="32"/>
        </w:rPr>
        <w:t>一、保洁类：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1.环境卫生与保洁管理。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2.每天至少1次打扫公共部分，发现杂物、废弃物立即清理。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3.区域内垃圾实行袋装化，在各公共部位设立公共垃圾箱，在露天公共部位设立杂物箱，由专人分类、清运、处理（包括联系环卫部门运出处理）。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4.及时清扫区域地面积水、垃圾、烟头等，使保持干净、无杂物、无积水等。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5.对垃圾</w:t>
      </w:r>
      <w:proofErr w:type="gramStart"/>
      <w:r w:rsidRPr="00A912DF">
        <w:rPr>
          <w:rFonts w:ascii="仿宋" w:eastAsia="仿宋" w:hAnsi="仿宋" w:cs="宋体" w:hint="eastAsia"/>
          <w:kern w:val="0"/>
          <w:sz w:val="32"/>
          <w:szCs w:val="32"/>
        </w:rPr>
        <w:t>筒每天</w:t>
      </w:r>
      <w:proofErr w:type="gramEnd"/>
      <w:r w:rsidRPr="00A912DF">
        <w:rPr>
          <w:rFonts w:ascii="仿宋" w:eastAsia="仿宋" w:hAnsi="仿宋" w:cs="宋体" w:hint="eastAsia"/>
          <w:kern w:val="0"/>
          <w:sz w:val="32"/>
          <w:szCs w:val="32"/>
        </w:rPr>
        <w:t>清洁或清洗1次，停车场、室外地面每天进行1次清扫并做好保洁工作。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6.每天至少1次对公共设备、设施的表面进行清洁、抹净处理，保持洁净。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7.对人员走动频繁之地，进行不间断的走动保洁。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8.每天至少1次清洗、</w:t>
      </w:r>
      <w:proofErr w:type="gramStart"/>
      <w:r w:rsidRPr="00A912DF">
        <w:rPr>
          <w:rFonts w:ascii="仿宋" w:eastAsia="仿宋" w:hAnsi="仿宋" w:cs="宋体" w:hint="eastAsia"/>
          <w:kern w:val="0"/>
          <w:sz w:val="32"/>
          <w:szCs w:val="32"/>
        </w:rPr>
        <w:t>拖洗属于</w:t>
      </w:r>
      <w:proofErr w:type="gramEnd"/>
      <w:r w:rsidRPr="00A912DF">
        <w:rPr>
          <w:rFonts w:ascii="仿宋" w:eastAsia="仿宋" w:hAnsi="仿宋" w:cs="宋体" w:hint="eastAsia"/>
          <w:kern w:val="0"/>
          <w:sz w:val="32"/>
          <w:szCs w:val="32"/>
        </w:rPr>
        <w:t>公共区域室内地面。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9.每天擦净、</w:t>
      </w:r>
      <w:proofErr w:type="gramStart"/>
      <w:r w:rsidRPr="00A912DF">
        <w:rPr>
          <w:rFonts w:ascii="仿宋" w:eastAsia="仿宋" w:hAnsi="仿宋" w:cs="宋体" w:hint="eastAsia"/>
          <w:kern w:val="0"/>
          <w:sz w:val="32"/>
          <w:szCs w:val="32"/>
        </w:rPr>
        <w:t>抹净各会议室</w:t>
      </w:r>
      <w:proofErr w:type="gramEnd"/>
      <w:r w:rsidRPr="00A912DF">
        <w:rPr>
          <w:rFonts w:ascii="仿宋" w:eastAsia="仿宋" w:hAnsi="仿宋" w:cs="宋体" w:hint="eastAsia"/>
          <w:kern w:val="0"/>
          <w:sz w:val="32"/>
          <w:szCs w:val="32"/>
        </w:rPr>
        <w:t>、接待室、休息室等的办公桌、讲台、文件柜等家具。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10.</w:t>
      </w:r>
      <w:r w:rsidR="00AF3A4B" w:rsidRPr="00A912DF">
        <w:rPr>
          <w:rFonts w:ascii="仿宋" w:eastAsia="仿宋" w:hAnsi="仿宋" w:cs="宋体" w:hint="eastAsia"/>
          <w:kern w:val="0"/>
          <w:sz w:val="32"/>
          <w:szCs w:val="32"/>
        </w:rPr>
        <w:t>清洗及</w:t>
      </w:r>
      <w:proofErr w:type="gramStart"/>
      <w:r w:rsidR="00AF3A4B" w:rsidRPr="00A912DF">
        <w:rPr>
          <w:rFonts w:ascii="仿宋" w:eastAsia="仿宋" w:hAnsi="仿宋" w:cs="宋体" w:hint="eastAsia"/>
          <w:kern w:val="0"/>
          <w:sz w:val="32"/>
          <w:szCs w:val="32"/>
        </w:rPr>
        <w:t>保洁各</w:t>
      </w:r>
      <w:proofErr w:type="gramEnd"/>
      <w:r w:rsidR="00AF3A4B" w:rsidRPr="00A912DF">
        <w:rPr>
          <w:rFonts w:ascii="仿宋" w:eastAsia="仿宋" w:hAnsi="仿宋" w:cs="宋体" w:hint="eastAsia"/>
          <w:kern w:val="0"/>
          <w:sz w:val="32"/>
          <w:szCs w:val="32"/>
        </w:rPr>
        <w:t>区域的洗手间、更换卫生纸、洗手液、洁瓷精</w:t>
      </w: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52923" w:rsidRPr="00A912DF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11.提供日常报纸、刊物收发服务。</w:t>
      </w:r>
    </w:p>
    <w:p w:rsidR="003A7582" w:rsidRPr="00A912DF" w:rsidRDefault="003A7582" w:rsidP="003A758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12.</w:t>
      </w:r>
      <w:r w:rsidR="006124C8" w:rsidRPr="00A912DF">
        <w:rPr>
          <w:rFonts w:ascii="仿宋" w:eastAsia="仿宋" w:hAnsi="仿宋" w:cs="宋体" w:hint="eastAsia"/>
          <w:kern w:val="0"/>
          <w:sz w:val="32"/>
          <w:szCs w:val="32"/>
        </w:rPr>
        <w:t>负责除四害工作，</w:t>
      </w: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对服务范围区域每月定期</w:t>
      </w:r>
      <w:r w:rsidR="00FC6095" w:rsidRPr="00A912DF">
        <w:rPr>
          <w:rFonts w:ascii="仿宋" w:eastAsia="仿宋" w:hAnsi="仿宋" w:cs="宋体" w:hint="eastAsia"/>
          <w:kern w:val="0"/>
          <w:sz w:val="32"/>
          <w:szCs w:val="32"/>
        </w:rPr>
        <w:t>规范地</w:t>
      </w: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全面投施药灭杀。</w:t>
      </w:r>
    </w:p>
    <w:p w:rsidR="00842F6E" w:rsidRPr="00A912DF" w:rsidRDefault="00842F6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3A7582" w:rsidRPr="00A912DF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.垃圾清运服务。</w:t>
      </w:r>
      <w:r w:rsidR="00FC3859" w:rsidRPr="00A912DF">
        <w:rPr>
          <w:rFonts w:ascii="仿宋" w:eastAsia="仿宋" w:hAnsi="仿宋" w:cs="宋体" w:hint="eastAsia"/>
          <w:kern w:val="0"/>
          <w:sz w:val="32"/>
          <w:szCs w:val="32"/>
        </w:rPr>
        <w:t>每天</w:t>
      </w:r>
      <w:r w:rsidR="003A7582" w:rsidRPr="00A912DF">
        <w:rPr>
          <w:rFonts w:ascii="仿宋" w:eastAsia="仿宋" w:hAnsi="仿宋" w:cs="宋体" w:hint="eastAsia"/>
          <w:kern w:val="0"/>
          <w:sz w:val="32"/>
          <w:szCs w:val="32"/>
        </w:rPr>
        <w:t>进行垃圾清运服务，保证垃圾收集设</w:t>
      </w:r>
      <w:r w:rsidR="003A7582" w:rsidRPr="00A912D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施的及时清空，减少垃圾滞留的现象。</w:t>
      </w:r>
      <w:r w:rsidR="00FC3859" w:rsidRPr="00A912DF">
        <w:rPr>
          <w:rFonts w:ascii="仿宋" w:eastAsia="仿宋" w:hAnsi="仿宋" w:cs="宋体" w:hint="eastAsia"/>
          <w:kern w:val="0"/>
          <w:sz w:val="32"/>
          <w:szCs w:val="32"/>
        </w:rPr>
        <w:t>每周对垃圾站等全面消杀2次。</w:t>
      </w:r>
    </w:p>
    <w:p w:rsidR="00842F6E" w:rsidRPr="00A912DF" w:rsidRDefault="00842F6E" w:rsidP="00842F6E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/>
          <w:kern w:val="0"/>
          <w:sz w:val="32"/>
          <w:szCs w:val="32"/>
        </w:rPr>
        <w:t>1</w:t>
      </w:r>
      <w:r w:rsidR="006124C8" w:rsidRPr="00A912DF">
        <w:rPr>
          <w:rFonts w:ascii="仿宋" w:eastAsia="仿宋" w:hAnsi="仿宋" w:cs="宋体"/>
          <w:kern w:val="0"/>
          <w:sz w:val="32"/>
          <w:szCs w:val="32"/>
        </w:rPr>
        <w:t>4</w:t>
      </w:r>
      <w:r w:rsidRPr="00A912DF">
        <w:rPr>
          <w:rFonts w:ascii="仿宋" w:eastAsia="仿宋" w:hAnsi="仿宋" w:cs="宋体"/>
          <w:kern w:val="0"/>
          <w:sz w:val="32"/>
          <w:szCs w:val="32"/>
        </w:rPr>
        <w:t>.定期对化粪池进行清理，以防止污水溢出或造成环境污染。清理周期每一年不少于一次。清理过程中必须遵循地方环保法规，确保污水处理和排放符合标准。</w:t>
      </w:r>
    </w:p>
    <w:p w:rsidR="003A7582" w:rsidRPr="00A912DF" w:rsidRDefault="003A7582" w:rsidP="00842F6E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124C8" w:rsidRPr="00A912DF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A912DF">
        <w:rPr>
          <w:rFonts w:ascii="仿宋" w:eastAsia="仿宋" w:hAnsi="仿宋" w:cs="宋体" w:hint="eastAsia"/>
          <w:kern w:val="0"/>
          <w:sz w:val="32"/>
          <w:szCs w:val="32"/>
        </w:rPr>
        <w:t>.保洁用品。</w:t>
      </w:r>
      <w:r w:rsidR="002102A3" w:rsidRPr="00A912DF">
        <w:rPr>
          <w:rFonts w:ascii="仿宋" w:eastAsia="仿宋" w:hAnsi="仿宋" w:cs="宋体" w:hint="eastAsia"/>
          <w:kern w:val="0"/>
          <w:sz w:val="32"/>
          <w:szCs w:val="32"/>
        </w:rPr>
        <w:t>开展</w:t>
      </w:r>
      <w:r w:rsidR="002102A3" w:rsidRPr="00A912DF">
        <w:rPr>
          <w:rFonts w:ascii="仿宋" w:eastAsia="仿宋" w:hAnsi="仿宋" w:cs="宋体"/>
          <w:kern w:val="0"/>
          <w:sz w:val="32"/>
          <w:szCs w:val="32"/>
        </w:rPr>
        <w:t>保洁服务过程中，承担所需保洁用品的支出</w:t>
      </w:r>
      <w:r w:rsidR="008C6515" w:rsidRPr="00A912DF">
        <w:rPr>
          <w:rFonts w:ascii="仿宋" w:eastAsia="仿宋" w:hAnsi="仿宋" w:cs="宋体" w:hint="eastAsia"/>
          <w:kern w:val="0"/>
          <w:sz w:val="32"/>
          <w:szCs w:val="32"/>
        </w:rPr>
        <w:t>费用</w:t>
      </w:r>
      <w:r w:rsidR="002102A3" w:rsidRPr="00A912DF">
        <w:rPr>
          <w:rFonts w:ascii="仿宋" w:eastAsia="仿宋" w:hAnsi="仿宋" w:cs="宋体"/>
          <w:kern w:val="0"/>
          <w:sz w:val="32"/>
          <w:szCs w:val="32"/>
        </w:rPr>
        <w:t>。</w:t>
      </w:r>
    </w:p>
    <w:bookmarkEnd w:id="0"/>
    <w:p w:rsidR="00A52923" w:rsidRPr="009807AC" w:rsidRDefault="00265FEA" w:rsidP="00D03493">
      <w:pPr>
        <w:spacing w:line="600" w:lineRule="exact"/>
        <w:ind w:firstLineChars="200" w:firstLine="643"/>
        <w:jc w:val="lef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9807AC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二、保安类：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1、保安服务及管理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（1）全天候负责区域内正门、</w:t>
      </w:r>
      <w:r w:rsidR="00E716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门、区域通道、围墙、各楼层/区域内办公室及公共走道交通及24小时保安、巡逻、值勤。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（2）办公楼（区域）来人来访人员通报、登记、证件检查等。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（3）积极配合公安部门工作，制定或完善监控室管理制度。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（4）执行当地公安部门关于保安保卫工作方针、政策和有关条例。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（5）及时制止物业管理区域内的不文明及违法行为。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（6）每天至少1次对电气设备、开关、线路和照明灯具、供水情况等进行检查。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（7）建立防火制度和安全操作等制度，协助每半年开展防盗、防火宣传。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（8）保安巡逻范围包括区域的公共区域、绿地带、设备用房和各办公楼（区域）及采购人指定场所。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（9）处理各种突发事件，严重事件及时报警。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（10）每日检查巡视消防器材和设备，指定有关人员负责保养、维修和管理。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（11）楼道、梯间、出入口等部位保持畅通，防止堆放物品。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2、车辆管理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（1）制定停车场管理规定或执行采购</w:t>
      </w:r>
      <w:proofErr w:type="gramStart"/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人制</w:t>
      </w:r>
      <w:proofErr w:type="gramEnd"/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定的外来车辆管理规定。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（2）外来车辆进出辖区应登记日期、进出时间、车牌号码。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（3）指挥进入辖区的车辆停放在划定的车位、车棚内。制止车辆在行车通道、消防通道及非停车位上停车。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（4）保安人员若发现车辆门、窗没关好，或其他刮擦、损毁等情况，尽快找到车主并提醒注意。必要时协助报警或提供监控录像。</w:t>
      </w:r>
    </w:p>
    <w:p w:rsidR="00A52923" w:rsidRPr="009807AC" w:rsidRDefault="000C0E7B" w:rsidP="00D03493">
      <w:pPr>
        <w:spacing w:line="600" w:lineRule="exact"/>
        <w:ind w:firstLineChars="200" w:firstLine="643"/>
        <w:jc w:val="lef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三、绿化类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1、公共绿地的养护和管理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（1）专业的绿化管理，根据植物状况定期浇水，修剪养护树木、草坪、花卉、盆栽（更换）等，执行正常的养护和管理工作。</w:t>
      </w:r>
    </w:p>
    <w:p w:rsidR="00A52923" w:rsidRPr="00FC6095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（2）草坪</w:t>
      </w:r>
      <w:r w:rsidRPr="00FC6095">
        <w:rPr>
          <w:rFonts w:ascii="仿宋" w:eastAsia="仿宋" w:hAnsi="仿宋" w:cs="宋体" w:hint="eastAsia"/>
          <w:kern w:val="0"/>
          <w:sz w:val="32"/>
          <w:szCs w:val="32"/>
        </w:rPr>
        <w:t>（如有）：</w:t>
      </w:r>
    </w:p>
    <w:p w:rsidR="00A52923" w:rsidRPr="00FC6095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C6095">
        <w:rPr>
          <w:rFonts w:ascii="仿宋" w:eastAsia="仿宋" w:hAnsi="仿宋" w:cs="宋体" w:hint="eastAsia"/>
          <w:kern w:val="0"/>
          <w:sz w:val="32"/>
          <w:szCs w:val="32"/>
        </w:rPr>
        <w:t>2.1</w:t>
      </w:r>
      <w:r w:rsidR="00E716A6" w:rsidRPr="00FC609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C3538E" w:rsidRPr="00FC6095">
        <w:rPr>
          <w:rFonts w:ascii="仿宋" w:eastAsia="仿宋" w:hAnsi="仿宋" w:cs="宋体" w:hint="eastAsia"/>
          <w:kern w:val="0"/>
          <w:sz w:val="32"/>
          <w:szCs w:val="32"/>
        </w:rPr>
        <w:t>定期</w:t>
      </w:r>
      <w:r w:rsidRPr="00FC6095">
        <w:rPr>
          <w:rFonts w:ascii="仿宋" w:eastAsia="仿宋" w:hAnsi="仿宋" w:cs="宋体" w:hint="eastAsia"/>
          <w:kern w:val="0"/>
          <w:sz w:val="32"/>
          <w:szCs w:val="32"/>
        </w:rPr>
        <w:t>进行修剪。</w:t>
      </w:r>
    </w:p>
    <w:p w:rsidR="00A52923" w:rsidRPr="00FC6095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C6095">
        <w:rPr>
          <w:rFonts w:ascii="仿宋" w:eastAsia="仿宋" w:hAnsi="仿宋" w:cs="宋体" w:hint="eastAsia"/>
          <w:kern w:val="0"/>
          <w:sz w:val="32"/>
          <w:szCs w:val="32"/>
        </w:rPr>
        <w:t>2.2</w:t>
      </w:r>
      <w:r w:rsidR="00E716A6" w:rsidRPr="00FC609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FC6095">
        <w:rPr>
          <w:rFonts w:ascii="仿宋" w:eastAsia="仿宋" w:hAnsi="仿宋" w:cs="宋体" w:hint="eastAsia"/>
          <w:kern w:val="0"/>
          <w:sz w:val="32"/>
          <w:szCs w:val="32"/>
        </w:rPr>
        <w:t>每次修剪后对草皮施肥1次，保持草坪常绿。</w:t>
      </w:r>
    </w:p>
    <w:p w:rsidR="00A52923" w:rsidRPr="00FC6095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C6095">
        <w:rPr>
          <w:rFonts w:ascii="仿宋" w:eastAsia="仿宋" w:hAnsi="仿宋" w:cs="宋体" w:hint="eastAsia"/>
          <w:kern w:val="0"/>
          <w:sz w:val="32"/>
          <w:szCs w:val="32"/>
        </w:rPr>
        <w:t>2.3</w:t>
      </w:r>
      <w:r w:rsidR="00E716A6" w:rsidRPr="00FC609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proofErr w:type="gramStart"/>
      <w:r w:rsidRPr="00FC6095">
        <w:rPr>
          <w:rFonts w:ascii="仿宋" w:eastAsia="仿宋" w:hAnsi="仿宋" w:cs="宋体" w:hint="eastAsia"/>
          <w:kern w:val="0"/>
          <w:sz w:val="32"/>
          <w:szCs w:val="32"/>
        </w:rPr>
        <w:t>拾除草坪</w:t>
      </w:r>
      <w:proofErr w:type="gramEnd"/>
      <w:r w:rsidRPr="00FC6095">
        <w:rPr>
          <w:rFonts w:ascii="仿宋" w:eastAsia="仿宋" w:hAnsi="仿宋" w:cs="宋体" w:hint="eastAsia"/>
          <w:kern w:val="0"/>
          <w:sz w:val="32"/>
          <w:szCs w:val="32"/>
        </w:rPr>
        <w:t>、花丛内纸屑、果皮等杂物。</w:t>
      </w:r>
    </w:p>
    <w:p w:rsidR="00A52923" w:rsidRPr="00FC6095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C6095">
        <w:rPr>
          <w:rFonts w:ascii="仿宋" w:eastAsia="仿宋" w:hAnsi="仿宋" w:cs="宋体" w:hint="eastAsia"/>
          <w:kern w:val="0"/>
          <w:sz w:val="32"/>
          <w:szCs w:val="32"/>
        </w:rPr>
        <w:t>2.4</w:t>
      </w:r>
      <w:r w:rsidR="00E716A6" w:rsidRPr="00FC609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FC6095">
        <w:rPr>
          <w:rFonts w:ascii="仿宋" w:eastAsia="仿宋" w:hAnsi="仿宋" w:cs="宋体" w:hint="eastAsia"/>
          <w:kern w:val="0"/>
          <w:sz w:val="32"/>
          <w:szCs w:val="32"/>
        </w:rPr>
        <w:t>乔灌木、花卉（如有）：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C6095">
        <w:rPr>
          <w:rFonts w:ascii="仿宋" w:eastAsia="仿宋" w:hAnsi="仿宋" w:cs="宋体" w:hint="eastAsia"/>
          <w:kern w:val="0"/>
          <w:sz w:val="32"/>
          <w:szCs w:val="32"/>
        </w:rPr>
        <w:t>2.4.1每周巡查，及时</w:t>
      </w: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修剪枯枝、病虫枝、下垂妨碍观瞻和活动的枝条，修剪下的枝叶要立即清除。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2.4.2根据植物特性定期施肥，施用符合国家规范的肥料。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2、室内绿化、摆花的养护和管理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（1）根据采购人需求提供苗木、盆栽及室内绿化、摆花等服务。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（2）室内盆栽摆放要求：及时修剪枯枝、残技，保持室内盆栽常绿，按季节和需要更换。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（3）保养除害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3.1提倡生化物防治、人工防治，使用药剂须以不伤害人体健康为前提，使用高效低毒的农药。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3.2在使用农药时，须做好人员保护措施。</w:t>
      </w:r>
    </w:p>
    <w:p w:rsidR="00A52923" w:rsidRPr="00DC56FE" w:rsidRDefault="00265FEA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C56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3.3使用小型或手动喷雾器，注意天气情况，避免药液扩散。</w:t>
      </w:r>
    </w:p>
    <w:p w:rsidR="00A52923" w:rsidRPr="00D17DE9" w:rsidRDefault="00D17DE9" w:rsidP="00D03493">
      <w:pPr>
        <w:spacing w:line="600" w:lineRule="exact"/>
        <w:ind w:firstLineChars="200" w:firstLine="643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四</w:t>
      </w:r>
      <w:r w:rsidR="00925DBC" w:rsidRPr="009807AC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、</w:t>
      </w:r>
      <w:r w:rsidRPr="00D17DE9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消防维护服务</w:t>
      </w:r>
      <w:r w:rsidR="000C0E7B" w:rsidRPr="009807AC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类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（一）保养项目：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l、火灾自动报警系统：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火灾自动报警控制器、探测器、控制模块、手动报警按钮等触发装置。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2、自动喷淋系统：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湿式报警阀、水流指示器、安全信号阀、压力开关、喷淋泵、喷淋头、自动喷淋系统各种阀门的维修、保养。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3、消火栓系统：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室内外消火栓、水泵接合器、消火栓按钮、消防水泵、消火栓系统各种阀门的维修、保养。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4、防排烟系统的消防电器控制部分。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5、消防电话、应急广播系统的消防电气控制部分。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6、消防联动设施的电气控制部分（不包括电梯、空调、防火卷帘门等设施本身，如中标人发现设施本身发生故障，应及时书面通知采购人，并协助采购人处理）。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7、气体灭火系统的联动和启动设备。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r w:rsidRPr="008474AD">
        <w:rPr>
          <w:rFonts w:ascii="仿宋" w:eastAsia="仿宋" w:hAnsi="仿宋" w:cs="宋体"/>
          <w:color w:val="000000"/>
          <w:kern w:val="0"/>
          <w:sz w:val="32"/>
          <w:szCs w:val="32"/>
        </w:rPr>
        <w:t>维修保养内容</w:t>
      </w: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1、维修保养项目内各系统的定期测试和维修、保养；</w:t>
      </w:r>
    </w:p>
    <w:p w:rsidR="008474AD" w:rsidRP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2、维修保养项目内各系统故障以及隐患的处理、排除；</w:t>
      </w:r>
    </w:p>
    <w:p w:rsidR="008474AD" w:rsidRDefault="008474AD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74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3、维修保养项目内各系统故障以及易损件的维修、更换。</w:t>
      </w:r>
    </w:p>
    <w:p w:rsidR="007A709B" w:rsidRPr="008474AD" w:rsidRDefault="007A709B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（三）其他需要配合的维修保养内容</w:t>
      </w:r>
    </w:p>
    <w:p w:rsidR="006C594B" w:rsidRPr="006C594B" w:rsidRDefault="006C594B" w:rsidP="00D03493">
      <w:pPr>
        <w:spacing w:line="600" w:lineRule="exact"/>
        <w:ind w:firstLineChars="200" w:firstLine="643"/>
        <w:jc w:val="lef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五</w:t>
      </w:r>
      <w:r w:rsidRPr="006C594B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、道</w:t>
      </w:r>
      <w:proofErr w:type="gramStart"/>
      <w:r w:rsidRPr="006C594B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闸管理</w:t>
      </w:r>
      <w:proofErr w:type="gramEnd"/>
      <w:r w:rsidRPr="006C594B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服务</w:t>
      </w:r>
      <w:r w:rsidR="000C0E7B" w:rsidRPr="009807AC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类</w:t>
      </w:r>
    </w:p>
    <w:p w:rsidR="00AD161E" w:rsidRPr="00AD161E" w:rsidRDefault="00594062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94062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‌</w:t>
      </w:r>
      <w:r w:rsidR="00AD161E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1、</w:t>
      </w:r>
      <w:r w:rsidR="00AD161E"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定期维护保养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制定道</w:t>
      </w:r>
      <w:proofErr w:type="gramStart"/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闸设备</w:t>
      </w:r>
      <w:proofErr w:type="gramEnd"/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维护保养计划，定期对道</w:t>
      </w:r>
      <w:proofErr w:type="gramStart"/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闸设备</w:t>
      </w:r>
      <w:proofErr w:type="gramEnd"/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进行检查、清洁、润滑、调试等维护保养工作，确保设备的正常运行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建立设备维护保养档案，记录设备的维护保养情况，及时发现和解决设备故障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故障应急处理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制定道闸设备故障应急预案，明确故障处理流程和责任人。配备必要的维修工具和备件，确保在设备故障时能够及时进行维修建立故障报告制度，及时向相关部门报告设备故障情况，以便及时采取措施进行处理.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(二)车辆进出管理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车辆识别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安装车牌识别系统或其他车辆识别设备，实现车辆的自动识别和放行对无法识别的车辆，采用人工登记或发放临时通行证的方式进行管理车辆引导</w:t>
      </w:r>
      <w:r w:rsidR="00E716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在停车场入口和出口设置明显的交通标志和标线，引导车辆有序进出安排专人负责车辆引导，及时疏导交通，确保车辆安全、快速进出停车场</w:t>
      </w:r>
      <w:r w:rsidR="00E716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 三)车辆停放管理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车位划分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根据停车场的实际情况，</w:t>
      </w:r>
      <w:r w:rsidR="00E716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配合</w:t>
      </w: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合理划分车位和停车方向</w:t>
      </w:r>
      <w:r w:rsidR="00E716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，做好</w:t>
      </w: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车辆停放</w:t>
      </w:r>
      <w:r w:rsidR="00E716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引导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在停车场内设置明显的停车引导标志和标线，引导车辆有序停放安排专人负责车辆停放引导，及时纠正违规停车行为，确保车辆停放整齐、规范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车辆巡查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建立车辆巡查制度，定期对停车场内的车辆进行巡查，发现违规停车、车辆损坏等情况及时处理对长期占用车位的“僵户车”进行清理，提高车位利用率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(四)人员管理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岗位职责明确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明确道闸管理</w:t>
      </w:r>
      <w:proofErr w:type="gramEnd"/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人员、车辆引导员等岗位的职责和工作要求，确保各项管理工作的顺利开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展。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建立岗位考核制度，对工作人员的工作表现进行考核，提高工作效率和服务质量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AD161E" w:rsidRPr="00AD161E" w:rsidRDefault="00AD161E" w:rsidP="00D03493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2、</w:t>
      </w: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培训与教育</w:t>
      </w:r>
    </w:p>
    <w:p w:rsidR="00A52923" w:rsidRDefault="00AD161E" w:rsidP="00153617">
      <w:pPr>
        <w:spacing w:line="600" w:lineRule="exact"/>
        <w:ind w:firstLineChars="200" w:firstLine="640"/>
        <w:jc w:val="left"/>
        <w:rPr>
          <w:rFonts w:ascii="楷体" w:eastAsia="楷体" w:hAnsi="楷体"/>
          <w:sz w:val="19"/>
        </w:rPr>
      </w:pPr>
      <w:r w:rsidRPr="00AD1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定期对工作人员进行业务培训和安全教育，提高工作人员的业务水平和安全意识加强职业道德教育，培养工作人员的服务意识和责任心，提供优质的停车服务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sectPr w:rsidR="00A52923" w:rsidSect="00153617">
      <w:pgSz w:w="11906" w:h="16838"/>
      <w:pgMar w:top="1440" w:right="1380" w:bottom="1020" w:left="148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51" w:rsidRDefault="00281151" w:rsidP="00DC56FE">
      <w:r>
        <w:separator/>
      </w:r>
    </w:p>
  </w:endnote>
  <w:endnote w:type="continuationSeparator" w:id="0">
    <w:p w:rsidR="00281151" w:rsidRDefault="00281151" w:rsidP="00DC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51" w:rsidRDefault="00281151" w:rsidP="00DC56FE">
      <w:r>
        <w:separator/>
      </w:r>
    </w:p>
  </w:footnote>
  <w:footnote w:type="continuationSeparator" w:id="0">
    <w:p w:rsidR="00281151" w:rsidRDefault="00281151" w:rsidP="00DC5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WYwNWM5ZmFlYzY3YWE2MjQxMDA3N2M5YzhjMGEifQ=="/>
  </w:docVars>
  <w:rsids>
    <w:rsidRoot w:val="00172A27"/>
    <w:rsid w:val="00046D77"/>
    <w:rsid w:val="00066E6C"/>
    <w:rsid w:val="000843EF"/>
    <w:rsid w:val="000C0E7B"/>
    <w:rsid w:val="00153617"/>
    <w:rsid w:val="00172A27"/>
    <w:rsid w:val="001E11BF"/>
    <w:rsid w:val="002102A3"/>
    <w:rsid w:val="00261BB0"/>
    <w:rsid w:val="00265FEA"/>
    <w:rsid w:val="00281151"/>
    <w:rsid w:val="00320280"/>
    <w:rsid w:val="00346EA0"/>
    <w:rsid w:val="003A7582"/>
    <w:rsid w:val="003C1919"/>
    <w:rsid w:val="003F02C8"/>
    <w:rsid w:val="00407DB4"/>
    <w:rsid w:val="004855EB"/>
    <w:rsid w:val="0048636D"/>
    <w:rsid w:val="00580253"/>
    <w:rsid w:val="005831DA"/>
    <w:rsid w:val="00594062"/>
    <w:rsid w:val="006124C8"/>
    <w:rsid w:val="00662EF4"/>
    <w:rsid w:val="00673B53"/>
    <w:rsid w:val="006A6C57"/>
    <w:rsid w:val="006C594B"/>
    <w:rsid w:val="006E27B6"/>
    <w:rsid w:val="006F61BA"/>
    <w:rsid w:val="00781D66"/>
    <w:rsid w:val="00793B3F"/>
    <w:rsid w:val="007A709B"/>
    <w:rsid w:val="007F456E"/>
    <w:rsid w:val="008413B1"/>
    <w:rsid w:val="00842F6E"/>
    <w:rsid w:val="008474AD"/>
    <w:rsid w:val="00847BCE"/>
    <w:rsid w:val="008C6515"/>
    <w:rsid w:val="00903036"/>
    <w:rsid w:val="00925DBC"/>
    <w:rsid w:val="00977AC3"/>
    <w:rsid w:val="009807AC"/>
    <w:rsid w:val="00A26170"/>
    <w:rsid w:val="00A52923"/>
    <w:rsid w:val="00A861EC"/>
    <w:rsid w:val="00A912DF"/>
    <w:rsid w:val="00AA0E73"/>
    <w:rsid w:val="00AD161E"/>
    <w:rsid w:val="00AF3A4B"/>
    <w:rsid w:val="00B417EE"/>
    <w:rsid w:val="00BA1A5D"/>
    <w:rsid w:val="00BA4A52"/>
    <w:rsid w:val="00BC34B5"/>
    <w:rsid w:val="00C3538E"/>
    <w:rsid w:val="00D03493"/>
    <w:rsid w:val="00D0402E"/>
    <w:rsid w:val="00D17DE9"/>
    <w:rsid w:val="00DC56FE"/>
    <w:rsid w:val="00DD7ADC"/>
    <w:rsid w:val="00E172D1"/>
    <w:rsid w:val="00E2513A"/>
    <w:rsid w:val="00E434A7"/>
    <w:rsid w:val="00E637BA"/>
    <w:rsid w:val="00E716A6"/>
    <w:rsid w:val="00E805DF"/>
    <w:rsid w:val="00EC221A"/>
    <w:rsid w:val="00EF266D"/>
    <w:rsid w:val="00F175AD"/>
    <w:rsid w:val="00F23CDA"/>
    <w:rsid w:val="00F85657"/>
    <w:rsid w:val="00FC3859"/>
    <w:rsid w:val="00FC6095"/>
    <w:rsid w:val="033E7BEC"/>
    <w:rsid w:val="0BE97464"/>
    <w:rsid w:val="0DCF32E8"/>
    <w:rsid w:val="0F9D404B"/>
    <w:rsid w:val="171B2DF6"/>
    <w:rsid w:val="1E0261FA"/>
    <w:rsid w:val="204068CC"/>
    <w:rsid w:val="218D40F0"/>
    <w:rsid w:val="21FF00F0"/>
    <w:rsid w:val="225E66B9"/>
    <w:rsid w:val="22BA3802"/>
    <w:rsid w:val="31AF1435"/>
    <w:rsid w:val="3B4A4369"/>
    <w:rsid w:val="3D8449A1"/>
    <w:rsid w:val="45CD0565"/>
    <w:rsid w:val="49F800DD"/>
    <w:rsid w:val="4E173A5E"/>
    <w:rsid w:val="51693976"/>
    <w:rsid w:val="545C1D7C"/>
    <w:rsid w:val="57491214"/>
    <w:rsid w:val="5BAD7D2F"/>
    <w:rsid w:val="632B573B"/>
    <w:rsid w:val="65CC6636"/>
    <w:rsid w:val="68C14AC7"/>
    <w:rsid w:val="6CF97A8D"/>
    <w:rsid w:val="6F5643F2"/>
    <w:rsid w:val="7479207F"/>
    <w:rsid w:val="796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6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C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56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66E6C"/>
    <w:pPr>
      <w:ind w:firstLineChars="200" w:firstLine="420"/>
    </w:pPr>
  </w:style>
  <w:style w:type="paragraph" w:styleId="a7">
    <w:name w:val="Balloon Text"/>
    <w:basedOn w:val="a"/>
    <w:link w:val="Char1"/>
    <w:rsid w:val="006E27B6"/>
    <w:rPr>
      <w:sz w:val="18"/>
      <w:szCs w:val="18"/>
    </w:rPr>
  </w:style>
  <w:style w:type="character" w:customStyle="1" w:styleId="Char1">
    <w:name w:val="批注框文本 Char"/>
    <w:basedOn w:val="a0"/>
    <w:link w:val="a7"/>
    <w:rsid w:val="006E27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6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C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56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66E6C"/>
    <w:pPr>
      <w:ind w:firstLineChars="200" w:firstLine="420"/>
    </w:pPr>
  </w:style>
  <w:style w:type="paragraph" w:styleId="a7">
    <w:name w:val="Balloon Text"/>
    <w:basedOn w:val="a"/>
    <w:link w:val="Char1"/>
    <w:rsid w:val="006E27B6"/>
    <w:rPr>
      <w:sz w:val="18"/>
      <w:szCs w:val="18"/>
    </w:rPr>
  </w:style>
  <w:style w:type="character" w:customStyle="1" w:styleId="Char1">
    <w:name w:val="批注框文本 Char"/>
    <w:basedOn w:val="a0"/>
    <w:link w:val="a7"/>
    <w:rsid w:val="006E27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黄国清</cp:lastModifiedBy>
  <cp:revision>56</cp:revision>
  <cp:lastPrinted>2024-12-16T08:05:00Z</cp:lastPrinted>
  <dcterms:created xsi:type="dcterms:W3CDTF">2024-12-11T15:37:00Z</dcterms:created>
  <dcterms:modified xsi:type="dcterms:W3CDTF">2024-12-17T09:20:00Z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48C60D85147A4B7F82878045961FECBB</vt:lpwstr>
  </property>
</Properties>
</file>